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131417" w:val="clear"/>
        <w:spacing w:after="160" w:lineRule="auto"/>
        <w:rPr>
          <w:b w:val="1"/>
          <w:color w:val="ffffff"/>
          <w:sz w:val="26"/>
          <w:szCs w:val="26"/>
        </w:rPr>
      </w:pPr>
      <w:r w:rsidDel="00000000" w:rsidR="00000000" w:rsidRPr="00000000">
        <w:rPr>
          <w:b w:val="1"/>
          <w:color w:val="ffffff"/>
          <w:sz w:val="26"/>
          <w:szCs w:val="26"/>
          <w:rtl w:val="0"/>
        </w:rPr>
        <w:t xml:space="preserve">Based on Performance and micro-controller it is divided into 3 types as follows :</w:t>
      </w:r>
    </w:p>
    <w:p w:rsidR="00000000" w:rsidDel="00000000" w:rsidP="00000000" w:rsidRDefault="00000000" w:rsidRPr="00000000" w14:paraId="00000002">
      <w:pPr>
        <w:numPr>
          <w:ilvl w:val="0"/>
          <w:numId w:val="1"/>
        </w:numPr>
        <w:pBdr>
          <w:top w:color="auto" w:space="0" w:sz="0" w:val="none"/>
          <w:bottom w:color="auto" w:space="0" w:sz="0" w:val="none"/>
          <w:right w:color="auto" w:space="0" w:sz="0" w:val="none"/>
          <w:between w:color="auto" w:space="0" w:sz="0" w:val="none"/>
        </w:pBdr>
        <w:shd w:fill="131417" w:val="clear"/>
        <w:spacing w:after="0" w:line="379.20000000000005" w:lineRule="auto"/>
        <w:ind w:left="1080" w:hanging="360"/>
      </w:pPr>
      <w:r w:rsidDel="00000000" w:rsidR="00000000" w:rsidRPr="00000000">
        <w:rPr>
          <w:b w:val="1"/>
          <w:color w:val="ffffff"/>
          <w:sz w:val="26"/>
          <w:szCs w:val="26"/>
          <w:rtl w:val="0"/>
        </w:rPr>
        <w:t xml:space="preserve">Small Scale Embedded Systems :</w:t>
        <w:br w:type="textWrapping"/>
      </w:r>
      <w:r w:rsidDel="00000000" w:rsidR="00000000" w:rsidRPr="00000000">
        <w:rPr>
          <w:color w:val="ffffff"/>
          <w:sz w:val="26"/>
          <w:szCs w:val="26"/>
          <w:rtl w:val="0"/>
        </w:rPr>
        <w:t xml:space="preserve">Small Scale Embedded Systems are designed using an 8-bit or 16-bit micro-controller. They can be powered by a battery. The processor uses very less/limited resources of memory and processing speed. Mainly these systems does not act as an independent system they act as any component of computer system but they did not compute and dedicated for a specific task. Example of small scale </w:t>
      </w:r>
    </w:p>
    <w:p w:rsidR="00000000" w:rsidDel="00000000" w:rsidP="00000000" w:rsidRDefault="00000000" w:rsidRPr="00000000" w14:paraId="00000003">
      <w:pPr>
        <w:pStyle w:val="Heading4"/>
        <w:keepNext w:val="0"/>
        <w:keepLines w:val="0"/>
        <w:pBdr>
          <w:top w:color="auto" w:space="0" w:sz="0" w:val="none"/>
          <w:bottom w:color="auto" w:space="0" w:sz="0" w:val="none"/>
          <w:right w:color="auto" w:space="0" w:sz="0" w:val="none"/>
          <w:between w:color="auto" w:space="0" w:sz="0" w:val="none"/>
        </w:pBdr>
        <w:shd w:fill="ffffff" w:val="clear"/>
        <w:spacing w:after="120" w:before="0" w:line="379.20000000000005" w:lineRule="auto"/>
        <w:ind w:left="720" w:firstLine="0"/>
        <w:rPr>
          <w:b w:val="1"/>
          <w:color w:val="555555"/>
          <w:sz w:val="25"/>
          <w:szCs w:val="25"/>
        </w:rPr>
      </w:pPr>
      <w:bookmarkStart w:colFirst="0" w:colLast="0" w:name="_dtz1to8kzo7l" w:id="0"/>
      <w:bookmarkEnd w:id="0"/>
      <w:r w:rsidDel="00000000" w:rsidR="00000000" w:rsidRPr="00000000">
        <w:rPr>
          <w:b w:val="1"/>
          <w:color w:val="555555"/>
          <w:sz w:val="25"/>
          <w:szCs w:val="25"/>
          <w:rtl w:val="0"/>
        </w:rPr>
        <w:t xml:space="preserve">Washing Machine</w:t>
      </w:r>
    </w:p>
    <w:p w:rsidR="00000000" w:rsidDel="00000000" w:rsidP="00000000" w:rsidRDefault="00000000" w:rsidRPr="00000000" w14:paraId="00000004">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00" w:hanging="360"/>
        <w:rPr>
          <w:sz w:val="26"/>
          <w:szCs w:val="26"/>
        </w:rPr>
      </w:pPr>
      <w:r w:rsidDel="00000000" w:rsidR="00000000" w:rsidRPr="00000000">
        <w:rPr>
          <w:rFonts w:ascii="Roboto" w:cs="Roboto" w:eastAsia="Roboto" w:hAnsi="Roboto"/>
          <w:color w:val="777777"/>
          <w:sz w:val="26"/>
          <w:szCs w:val="26"/>
          <w:rtl w:val="0"/>
        </w:rPr>
        <w:t xml:space="preserve">Machines have a microcontroller which is for controlling all the tasks.</w:t>
      </w:r>
    </w:p>
    <w:p w:rsidR="00000000" w:rsidDel="00000000" w:rsidP="00000000" w:rsidRDefault="00000000" w:rsidRPr="00000000" w14:paraId="00000005">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00" w:hanging="360"/>
        <w:rPr>
          <w:sz w:val="26"/>
          <w:szCs w:val="26"/>
        </w:rPr>
      </w:pPr>
      <w:r w:rsidDel="00000000" w:rsidR="00000000" w:rsidRPr="00000000">
        <w:rPr>
          <w:rFonts w:ascii="Roboto" w:cs="Roboto" w:eastAsia="Roboto" w:hAnsi="Roboto"/>
          <w:color w:val="777777"/>
          <w:sz w:val="26"/>
          <w:szCs w:val="26"/>
          <w:rtl w:val="0"/>
        </w:rPr>
        <w:t xml:space="preserve">Sensors and actuators are best level sensors, motor, and also a display and a better keypad to input information are some of the examples!</w:t>
      </w:r>
    </w:p>
    <w:p w:rsidR="00000000" w:rsidDel="00000000" w:rsidP="00000000" w:rsidRDefault="00000000" w:rsidRPr="00000000" w14:paraId="00000006">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00" w:hanging="360"/>
        <w:rPr>
          <w:sz w:val="26"/>
          <w:szCs w:val="26"/>
        </w:rPr>
      </w:pPr>
      <w:r w:rsidDel="00000000" w:rsidR="00000000" w:rsidRPr="00000000">
        <w:rPr>
          <w:rFonts w:ascii="Roboto" w:cs="Roboto" w:eastAsia="Roboto" w:hAnsi="Roboto"/>
          <w:color w:val="777777"/>
          <w:sz w:val="26"/>
          <w:szCs w:val="26"/>
          <w:rtl w:val="0"/>
        </w:rPr>
        <w:t xml:space="preserve">Once you load clothes in the machine, the whole process consists of three cycles. Washing, rinsing, and spinning!</w:t>
      </w:r>
    </w:p>
    <w:p w:rsidR="00000000" w:rsidDel="00000000" w:rsidP="00000000" w:rsidRDefault="00000000" w:rsidRPr="00000000" w14:paraId="00000007">
      <w:pPr>
        <w:numPr>
          <w:ilvl w:val="0"/>
          <w:numId w:val="2"/>
        </w:numPr>
        <w:pBdr>
          <w:top w:color="auto" w:space="0" w:sz="0" w:val="none"/>
          <w:bottom w:color="auto" w:space="0" w:sz="0" w:val="none"/>
          <w:right w:color="auto" w:space="0" w:sz="0" w:val="none"/>
          <w:between w:color="auto" w:space="0" w:sz="0" w:val="none"/>
        </w:pBdr>
        <w:shd w:fill="ffffff" w:val="clear"/>
        <w:spacing w:after="460" w:line="379.20000000000005" w:lineRule="auto"/>
        <w:ind w:left="1000" w:hanging="360"/>
        <w:rPr>
          <w:sz w:val="26"/>
          <w:szCs w:val="26"/>
        </w:rPr>
      </w:pPr>
      <w:r w:rsidDel="00000000" w:rsidR="00000000" w:rsidRPr="00000000">
        <w:rPr>
          <w:rFonts w:ascii="Roboto" w:cs="Roboto" w:eastAsia="Roboto" w:hAnsi="Roboto"/>
          <w:color w:val="777777"/>
          <w:sz w:val="26"/>
          <w:szCs w:val="26"/>
          <w:rtl w:val="0"/>
        </w:rPr>
        <w:t xml:space="preserve">Small Scale Embedded System.</w:t>
      </w:r>
    </w:p>
    <w:p w:rsidR="00000000" w:rsidDel="00000000" w:rsidP="00000000" w:rsidRDefault="00000000" w:rsidRPr="00000000" w14:paraId="00000008">
      <w:pPr>
        <w:pBdr>
          <w:top w:color="auto" w:space="0" w:sz="0" w:val="none"/>
          <w:bottom w:color="auto" w:space="0" w:sz="0" w:val="none"/>
          <w:right w:color="auto" w:space="0" w:sz="0" w:val="none"/>
          <w:between w:color="auto" w:space="0" w:sz="0" w:val="none"/>
        </w:pBdr>
        <w:shd w:fill="ffffff" w:val="clear"/>
        <w:spacing w:after="0" w:line="379.20000000000005" w:lineRule="auto"/>
        <w:ind w:left="0" w:firstLine="0"/>
        <w:rPr>
          <w:rFonts w:ascii="Roboto" w:cs="Roboto" w:eastAsia="Roboto" w:hAnsi="Roboto"/>
          <w:b w:val="1"/>
          <w:color w:val="777777"/>
          <w:sz w:val="26"/>
          <w:szCs w:val="26"/>
        </w:rPr>
      </w:pPr>
      <w:r w:rsidDel="00000000" w:rsidR="00000000" w:rsidRPr="00000000">
        <w:rPr>
          <w:rFonts w:ascii="Roboto" w:cs="Roboto" w:eastAsia="Roboto" w:hAnsi="Roboto"/>
          <w:b w:val="1"/>
          <w:color w:val="777777"/>
          <w:sz w:val="26"/>
          <w:szCs w:val="26"/>
          <w:rtl w:val="0"/>
        </w:rPr>
        <w:t xml:space="preserve">Medium Scale Systems</w:t>
        <w:tab/>
      </w:r>
      <w:r w:rsidDel="00000000" w:rsidR="00000000" w:rsidRPr="00000000">
        <w:rPr>
          <w:rFonts w:ascii="Roboto" w:cs="Roboto" w:eastAsia="Roboto" w:hAnsi="Roboto"/>
          <w:b w:val="1"/>
          <w:color w:val="777777"/>
          <w:sz w:val="26"/>
          <w:szCs w:val="26"/>
        </w:rPr>
        <w:drawing>
          <wp:inline distB="114300" distT="114300" distL="114300" distR="114300">
            <wp:extent cx="5731200" cy="1308100"/>
            <wp:effectExtent b="0" l="0" r="0" t="0"/>
            <wp:docPr id="13"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Bdr>
          <w:top w:color="auto" w:space="0" w:sz="0" w:val="none"/>
          <w:bottom w:color="auto" w:space="0" w:sz="0" w:val="none"/>
          <w:right w:color="auto" w:space="0" w:sz="0" w:val="none"/>
          <w:between w:color="auto" w:space="0" w:sz="0" w:val="none"/>
        </w:pBdr>
        <w:shd w:fill="ffffff" w:val="clear"/>
        <w:spacing w:after="0" w:line="379.20000000000005" w:lineRule="auto"/>
        <w:ind w:left="0" w:firstLine="0"/>
        <w:rPr>
          <w:rFonts w:ascii="Roboto" w:cs="Roboto" w:eastAsia="Roboto" w:hAnsi="Roboto"/>
          <w:b w:val="1"/>
          <w:sz w:val="26"/>
          <w:szCs w:val="26"/>
          <w:highlight w:val="white"/>
        </w:rPr>
      </w:pPr>
      <w:r w:rsidDel="00000000" w:rsidR="00000000" w:rsidRPr="00000000">
        <w:rPr>
          <w:rFonts w:ascii="Roboto" w:cs="Roboto" w:eastAsia="Roboto" w:hAnsi="Roboto"/>
          <w:b w:val="1"/>
          <w:sz w:val="26"/>
          <w:szCs w:val="26"/>
          <w:highlight w:val="white"/>
          <w:rtl w:val="0"/>
        </w:rPr>
        <w:t xml:space="preserve">Automatic Teller machine:</w:t>
      </w:r>
      <w:r w:rsidDel="00000000" w:rsidR="00000000" w:rsidRPr="00000000">
        <w:rPr>
          <w:b w:val="1"/>
          <w:sz w:val="24"/>
          <w:szCs w:val="24"/>
          <w:highlight w:val="white"/>
          <w:rtl w:val="0"/>
        </w:rPr>
        <w:t xml:space="preserve"> ATM includes embedded systems to detect the card, a communication interface between the bank, and the output to give money. All these procedures are done with microcontrollers.</w:t>
      </w:r>
      <w:r w:rsidDel="00000000" w:rsidR="00000000" w:rsidRPr="00000000">
        <w:rPr>
          <w:rtl w:val="0"/>
        </w:rPr>
      </w:r>
    </w:p>
    <w:p w:rsidR="00000000" w:rsidDel="00000000" w:rsidP="00000000" w:rsidRDefault="00000000" w:rsidRPr="00000000" w14:paraId="0000000A">
      <w:pPr>
        <w:pBdr>
          <w:top w:color="auto" w:space="0" w:sz="0" w:val="none"/>
          <w:bottom w:color="auto" w:space="0" w:sz="0" w:val="none"/>
          <w:right w:color="auto" w:space="0" w:sz="0" w:val="none"/>
          <w:between w:color="auto" w:space="0" w:sz="0" w:val="none"/>
        </w:pBdr>
        <w:shd w:fill="ffffff" w:val="clear"/>
        <w:spacing w:after="0" w:line="379.20000000000005" w:lineRule="auto"/>
        <w:ind w:left="0" w:firstLine="0"/>
        <w:rPr>
          <w:rFonts w:ascii="Roboto" w:cs="Roboto" w:eastAsia="Roboto" w:hAnsi="Roboto"/>
          <w:b w:val="1"/>
          <w:sz w:val="26"/>
          <w:szCs w:val="26"/>
          <w:highlight w:val="white"/>
        </w:rPr>
      </w:pPr>
      <w:r w:rsidDel="00000000" w:rsidR="00000000" w:rsidRPr="00000000">
        <w:rPr>
          <w:rtl w:val="0"/>
        </w:rPr>
      </w:r>
    </w:p>
    <w:p w:rsidR="00000000" w:rsidDel="00000000" w:rsidP="00000000" w:rsidRDefault="00000000" w:rsidRPr="00000000" w14:paraId="0000000B">
      <w:pPr>
        <w:pBdr>
          <w:top w:color="auto" w:space="0" w:sz="0" w:val="none"/>
          <w:bottom w:color="auto" w:space="0" w:sz="0" w:val="none"/>
          <w:right w:color="auto" w:space="0" w:sz="0" w:val="none"/>
          <w:between w:color="auto" w:space="0" w:sz="0" w:val="none"/>
        </w:pBdr>
        <w:shd w:fill="ffffff" w:val="clear"/>
        <w:spacing w:after="0" w:line="379.20000000000005" w:lineRule="auto"/>
        <w:ind w:left="0" w:firstLine="0"/>
        <w:rPr>
          <w:rFonts w:ascii="Roboto" w:cs="Roboto" w:eastAsia="Roboto" w:hAnsi="Roboto"/>
          <w:b w:val="1"/>
          <w:color w:val="777777"/>
          <w:sz w:val="26"/>
          <w:szCs w:val="26"/>
        </w:rPr>
      </w:pPr>
      <w:r w:rsidDel="00000000" w:rsidR="00000000" w:rsidRPr="00000000">
        <w:rPr>
          <w:rFonts w:ascii="Roboto" w:cs="Roboto" w:eastAsia="Roboto" w:hAnsi="Roboto"/>
          <w:b w:val="1"/>
          <w:color w:val="777777"/>
          <w:sz w:val="26"/>
          <w:szCs w:val="26"/>
          <w:rtl w:val="0"/>
        </w:rPr>
        <w:t xml:space="preserve">Sophisticated Systems: </w:t>
      </w:r>
    </w:p>
    <w:p w:rsidR="00000000" w:rsidDel="00000000" w:rsidP="00000000" w:rsidRDefault="00000000" w:rsidRPr="00000000" w14:paraId="0000000C">
      <w:pPr>
        <w:pBdr>
          <w:top w:color="auto" w:space="0" w:sz="0" w:val="none"/>
          <w:bottom w:color="auto" w:space="0" w:sz="0" w:val="none"/>
          <w:right w:color="auto" w:space="0" w:sz="0" w:val="none"/>
          <w:between w:color="auto" w:space="0" w:sz="0" w:val="none"/>
        </w:pBdr>
        <w:shd w:fill="ffffff" w:val="clear"/>
        <w:spacing w:after="0" w:line="379.20000000000005" w:lineRule="auto"/>
        <w:ind w:left="0" w:firstLine="0"/>
        <w:jc w:val="center"/>
        <w:rPr>
          <w:rFonts w:ascii="Roboto" w:cs="Roboto" w:eastAsia="Roboto" w:hAnsi="Roboto"/>
          <w:b w:val="1"/>
          <w:color w:val="777777"/>
          <w:sz w:val="26"/>
          <w:szCs w:val="26"/>
        </w:rPr>
      </w:pPr>
      <w:r w:rsidDel="00000000" w:rsidR="00000000" w:rsidRPr="00000000">
        <w:rPr>
          <w:rFonts w:ascii="Roboto" w:cs="Roboto" w:eastAsia="Roboto" w:hAnsi="Roboto"/>
          <w:b w:val="1"/>
          <w:color w:val="777777"/>
          <w:sz w:val="26"/>
          <w:szCs w:val="26"/>
        </w:rPr>
        <w:drawing>
          <wp:inline distB="114300" distT="114300" distL="114300" distR="114300">
            <wp:extent cx="5731200" cy="863600"/>
            <wp:effectExtent b="0" l="0" r="0" t="0"/>
            <wp:docPr id="10"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Bdr>
          <w:top w:color="auto" w:space="0" w:sz="0" w:val="none"/>
          <w:bottom w:color="auto" w:space="0" w:sz="0" w:val="none"/>
          <w:right w:color="auto" w:space="0" w:sz="0" w:val="none"/>
          <w:between w:color="auto" w:space="0" w:sz="0" w:val="none"/>
        </w:pBdr>
        <w:shd w:fill="ffffff" w:val="clear"/>
        <w:spacing w:after="0" w:line="379.20000000000005" w:lineRule="auto"/>
        <w:ind w:left="0" w:firstLine="0"/>
        <w:jc w:val="center"/>
        <w:rPr>
          <w:rFonts w:ascii="Roboto" w:cs="Roboto" w:eastAsia="Roboto" w:hAnsi="Roboto"/>
          <w:b w:val="1"/>
          <w:color w:val="777777"/>
          <w:sz w:val="26"/>
          <w:szCs w:val="26"/>
        </w:rPr>
      </w:pPr>
      <w:r w:rsidDel="00000000" w:rsidR="00000000" w:rsidRPr="00000000">
        <w:rPr>
          <w:rFonts w:ascii="Roboto" w:cs="Roboto" w:eastAsia="Roboto" w:hAnsi="Roboto"/>
          <w:b w:val="1"/>
          <w:color w:val="777777"/>
          <w:sz w:val="26"/>
          <w:szCs w:val="26"/>
        </w:rPr>
        <w:drawing>
          <wp:inline distB="114300" distT="114300" distL="114300" distR="114300">
            <wp:extent cx="5734050" cy="1115739"/>
            <wp:effectExtent b="0" l="0" r="0" t="0"/>
            <wp:docPr id="3" name="image6.png"/>
            <a:graphic>
              <a:graphicData uri="http://schemas.openxmlformats.org/drawingml/2006/picture">
                <pic:pic>
                  <pic:nvPicPr>
                    <pic:cNvPr id="0" name="image6.png"/>
                    <pic:cNvPicPr preferRelativeResize="0"/>
                  </pic:nvPicPr>
                  <pic:blipFill>
                    <a:blip r:embed="rId8"/>
                    <a:srcRect b="0" l="0" r="0" t="15728"/>
                    <a:stretch>
                      <a:fillRect/>
                    </a:stretch>
                  </pic:blipFill>
                  <pic:spPr>
                    <a:xfrm>
                      <a:off x="0" y="0"/>
                      <a:ext cx="5734050" cy="1115739"/>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Bdr>
          <w:top w:color="auto" w:space="0" w:sz="0" w:val="none"/>
          <w:bottom w:color="auto" w:space="0" w:sz="0" w:val="none"/>
          <w:right w:color="auto" w:space="0" w:sz="0" w:val="none"/>
          <w:between w:color="auto" w:space="0" w:sz="0" w:val="none"/>
        </w:pBdr>
        <w:shd w:fill="ffffff" w:val="clear"/>
        <w:spacing w:after="0" w:line="379.20000000000005" w:lineRule="auto"/>
        <w:ind w:left="0" w:firstLine="0"/>
        <w:jc w:val="left"/>
        <w:rPr>
          <w:rFonts w:ascii="Roboto" w:cs="Roboto" w:eastAsia="Roboto" w:hAnsi="Roboto"/>
          <w:b w:val="1"/>
          <w:color w:val="777777"/>
          <w:sz w:val="26"/>
          <w:szCs w:val="26"/>
        </w:rPr>
      </w:pPr>
      <w:r w:rsidDel="00000000" w:rsidR="00000000" w:rsidRPr="00000000">
        <w:rPr>
          <w:rtl w:val="0"/>
        </w:rPr>
      </w:r>
    </w:p>
    <w:p w:rsidR="00000000" w:rsidDel="00000000" w:rsidP="00000000" w:rsidRDefault="00000000" w:rsidRPr="00000000" w14:paraId="0000000F">
      <w:pPr>
        <w:pBdr>
          <w:top w:color="auto" w:space="0" w:sz="0" w:val="none"/>
          <w:bottom w:color="auto" w:space="0" w:sz="0" w:val="none"/>
          <w:right w:color="auto" w:space="0" w:sz="0" w:val="none"/>
          <w:between w:color="auto" w:space="0" w:sz="0" w:val="none"/>
        </w:pBdr>
        <w:shd w:fill="ffffff" w:val="clear"/>
        <w:spacing w:after="0" w:line="379.20000000000005" w:lineRule="auto"/>
        <w:ind w:left="0" w:firstLine="0"/>
        <w:jc w:val="left"/>
        <w:rPr>
          <w:rFonts w:ascii="Roboto" w:cs="Roboto" w:eastAsia="Roboto" w:hAnsi="Roboto"/>
          <w:b w:val="1"/>
          <w:color w:val="777777"/>
          <w:sz w:val="26"/>
          <w:szCs w:val="26"/>
        </w:rPr>
      </w:pPr>
      <w:r w:rsidDel="00000000" w:rsidR="00000000" w:rsidRPr="00000000">
        <w:rPr>
          <w:rtl w:val="0"/>
        </w:rPr>
      </w:r>
    </w:p>
    <w:p w:rsidR="00000000" w:rsidDel="00000000" w:rsidP="00000000" w:rsidRDefault="00000000" w:rsidRPr="00000000" w14:paraId="00000010">
      <w:pPr>
        <w:pBdr>
          <w:top w:color="auto" w:space="0" w:sz="0" w:val="none"/>
          <w:bottom w:color="auto" w:space="0" w:sz="0" w:val="none"/>
          <w:right w:color="auto" w:space="0" w:sz="0" w:val="none"/>
          <w:between w:color="auto" w:space="0" w:sz="0" w:val="none"/>
        </w:pBdr>
        <w:shd w:fill="ffffff" w:val="clear"/>
        <w:spacing w:after="0" w:line="379.20000000000005" w:lineRule="auto"/>
        <w:ind w:left="0" w:firstLine="0"/>
        <w:jc w:val="left"/>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Components of Embedded systems</w:t>
      </w:r>
    </w:p>
    <w:p w:rsidR="00000000" w:rsidDel="00000000" w:rsidP="00000000" w:rsidRDefault="00000000" w:rsidRPr="00000000" w14:paraId="00000011">
      <w:pPr>
        <w:pBdr>
          <w:top w:color="auto" w:space="0" w:sz="0" w:val="none"/>
          <w:bottom w:color="auto" w:space="0" w:sz="0" w:val="none"/>
          <w:right w:color="auto" w:space="0" w:sz="0" w:val="none"/>
          <w:between w:color="auto" w:space="0" w:sz="0" w:val="none"/>
        </w:pBdr>
        <w:shd w:fill="ffffff" w:val="clear"/>
        <w:spacing w:after="0" w:line="379.20000000000005" w:lineRule="auto"/>
        <w:ind w:left="0" w:firstLine="0"/>
        <w:jc w:val="left"/>
        <w:rPr>
          <w:rFonts w:ascii="Roboto" w:cs="Roboto" w:eastAsia="Roboto" w:hAnsi="Roboto"/>
          <w:b w:val="1"/>
          <w:color w:val="777777"/>
          <w:sz w:val="26"/>
          <w:szCs w:val="26"/>
        </w:rPr>
      </w:pPr>
      <w:r w:rsidDel="00000000" w:rsidR="00000000" w:rsidRPr="00000000">
        <w:rPr>
          <w:rFonts w:ascii="Roboto" w:cs="Roboto" w:eastAsia="Roboto" w:hAnsi="Roboto"/>
          <w:b w:val="1"/>
          <w:color w:val="777777"/>
          <w:sz w:val="26"/>
          <w:szCs w:val="26"/>
        </w:rPr>
        <w:drawing>
          <wp:inline distB="114300" distT="114300" distL="114300" distR="114300">
            <wp:extent cx="4519613" cy="3844083"/>
            <wp:effectExtent b="0" l="0" r="0" t="0"/>
            <wp:docPr id="7"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519613" cy="3844083"/>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Bdr>
          <w:top w:color="auto" w:space="0" w:sz="0" w:val="none"/>
          <w:bottom w:color="auto" w:space="0" w:sz="0" w:val="none"/>
          <w:right w:color="auto" w:space="0" w:sz="0" w:val="none"/>
          <w:between w:color="auto" w:space="0" w:sz="0" w:val="none"/>
        </w:pBdr>
        <w:shd w:fill="ffffff" w:val="clear"/>
        <w:spacing w:after="0" w:line="379.20000000000005" w:lineRule="auto"/>
        <w:ind w:left="0" w:firstLine="0"/>
        <w:jc w:val="left"/>
        <w:rPr>
          <w:rFonts w:ascii="Roboto" w:cs="Roboto" w:eastAsia="Roboto" w:hAnsi="Roboto"/>
          <w:b w:val="1"/>
          <w:color w:val="777777"/>
          <w:sz w:val="26"/>
          <w:szCs w:val="26"/>
        </w:rPr>
      </w:pPr>
      <w:r w:rsidDel="00000000" w:rsidR="00000000" w:rsidRPr="00000000">
        <w:rPr>
          <w:rFonts w:ascii="Roboto" w:cs="Roboto" w:eastAsia="Roboto" w:hAnsi="Roboto"/>
          <w:b w:val="1"/>
          <w:sz w:val="26"/>
          <w:szCs w:val="26"/>
          <w:rtl w:val="0"/>
        </w:rPr>
        <w:t xml:space="preserve">Power: </w:t>
      </w:r>
      <w:r w:rsidDel="00000000" w:rsidR="00000000" w:rsidRPr="00000000">
        <w:rPr>
          <w:rFonts w:ascii="Roboto" w:cs="Roboto" w:eastAsia="Roboto" w:hAnsi="Roboto"/>
          <w:b w:val="1"/>
          <w:color w:val="777777"/>
          <w:sz w:val="26"/>
          <w:szCs w:val="26"/>
        </w:rPr>
        <w:drawing>
          <wp:inline distB="114300" distT="114300" distL="114300" distR="114300">
            <wp:extent cx="5731200" cy="1587500"/>
            <wp:effectExtent b="0" l="0" r="0" t="0"/>
            <wp:docPr id="9"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Bdr>
          <w:top w:color="auto" w:space="0" w:sz="0" w:val="none"/>
          <w:bottom w:color="auto" w:space="0" w:sz="0" w:val="none"/>
          <w:right w:color="auto" w:space="0" w:sz="0" w:val="none"/>
          <w:between w:color="auto" w:space="0" w:sz="0" w:val="none"/>
        </w:pBdr>
        <w:shd w:fill="ffffff" w:val="clear"/>
        <w:spacing w:after="0" w:line="379.20000000000005" w:lineRule="auto"/>
        <w:ind w:left="0" w:firstLine="0"/>
        <w:jc w:val="left"/>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Clock Circuits </w:t>
      </w:r>
    </w:p>
    <w:p w:rsidR="00000000" w:rsidDel="00000000" w:rsidP="00000000" w:rsidRDefault="00000000" w:rsidRPr="00000000" w14:paraId="00000014">
      <w:pPr>
        <w:pBdr>
          <w:top w:color="auto" w:space="0" w:sz="0" w:val="none"/>
          <w:bottom w:color="auto" w:space="0" w:sz="0" w:val="none"/>
          <w:right w:color="auto" w:space="0" w:sz="0" w:val="none"/>
          <w:between w:color="auto" w:space="0" w:sz="0" w:val="none"/>
        </w:pBdr>
        <w:shd w:fill="ffffff" w:val="clear"/>
        <w:spacing w:after="0" w:line="240" w:lineRule="auto"/>
        <w:ind w:left="0" w:firstLine="0"/>
        <w:jc w:val="left"/>
        <w:rPr>
          <w:rFonts w:ascii="Roboto" w:cs="Roboto" w:eastAsia="Roboto" w:hAnsi="Roboto"/>
          <w:b w:val="1"/>
          <w:color w:val="777777"/>
          <w:sz w:val="26"/>
          <w:szCs w:val="26"/>
        </w:rPr>
      </w:pPr>
      <w:r w:rsidDel="00000000" w:rsidR="00000000" w:rsidRPr="00000000">
        <w:rPr>
          <w:rFonts w:ascii="Roboto" w:cs="Roboto" w:eastAsia="Roboto" w:hAnsi="Roboto"/>
          <w:b w:val="1"/>
          <w:color w:val="777777"/>
          <w:sz w:val="26"/>
          <w:szCs w:val="26"/>
        </w:rPr>
        <w:drawing>
          <wp:inline distB="114300" distT="114300" distL="114300" distR="114300">
            <wp:extent cx="5731200" cy="927100"/>
            <wp:effectExtent b="0" l="0" r="0" t="0"/>
            <wp:docPr id="17"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Bdr>
          <w:top w:color="auto" w:space="0" w:sz="0" w:val="none"/>
          <w:bottom w:color="auto" w:space="0" w:sz="0" w:val="none"/>
          <w:right w:color="auto" w:space="0" w:sz="0" w:val="none"/>
          <w:between w:color="auto" w:space="0" w:sz="0" w:val="none"/>
        </w:pBdr>
        <w:shd w:fill="ffffff" w:val="clear"/>
        <w:spacing w:after="0" w:line="240" w:lineRule="auto"/>
        <w:ind w:left="0" w:firstLine="0"/>
        <w:jc w:val="left"/>
        <w:rPr>
          <w:rFonts w:ascii="Roboto" w:cs="Roboto" w:eastAsia="Roboto" w:hAnsi="Roboto"/>
          <w:b w:val="1"/>
          <w:color w:val="777777"/>
          <w:sz w:val="26"/>
          <w:szCs w:val="26"/>
        </w:rPr>
      </w:pPr>
      <w:r w:rsidDel="00000000" w:rsidR="00000000" w:rsidRPr="00000000">
        <w:rPr>
          <w:rFonts w:ascii="Roboto" w:cs="Roboto" w:eastAsia="Roboto" w:hAnsi="Roboto"/>
          <w:b w:val="1"/>
          <w:color w:val="777777"/>
          <w:sz w:val="26"/>
          <w:szCs w:val="26"/>
        </w:rPr>
        <w:drawing>
          <wp:inline distB="114300" distT="114300" distL="114300" distR="114300">
            <wp:extent cx="5734050" cy="550602"/>
            <wp:effectExtent b="0" l="0" r="0" t="0"/>
            <wp:docPr id="16" name="image2.png"/>
            <a:graphic>
              <a:graphicData uri="http://schemas.openxmlformats.org/drawingml/2006/picture">
                <pic:pic>
                  <pic:nvPicPr>
                    <pic:cNvPr id="0" name="image2.png"/>
                    <pic:cNvPicPr preferRelativeResize="0"/>
                  </pic:nvPicPr>
                  <pic:blipFill>
                    <a:blip r:embed="rId12"/>
                    <a:srcRect b="6995" l="0" r="0" t="23183"/>
                    <a:stretch>
                      <a:fillRect/>
                    </a:stretch>
                  </pic:blipFill>
                  <pic:spPr>
                    <a:xfrm>
                      <a:off x="0" y="0"/>
                      <a:ext cx="5734050" cy="550602"/>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Bdr>
          <w:top w:color="auto" w:space="0" w:sz="0" w:val="none"/>
          <w:bottom w:color="auto" w:space="0" w:sz="0" w:val="none"/>
          <w:right w:color="auto" w:space="0" w:sz="0" w:val="none"/>
          <w:between w:color="auto" w:space="0" w:sz="0" w:val="none"/>
        </w:pBdr>
        <w:shd w:fill="ffffff" w:val="clear"/>
        <w:spacing w:after="0" w:line="379.20000000000005" w:lineRule="auto"/>
        <w:ind w:left="0" w:firstLine="0"/>
        <w:jc w:val="left"/>
        <w:rPr>
          <w:rFonts w:ascii="Roboto" w:cs="Roboto" w:eastAsia="Roboto" w:hAnsi="Roboto"/>
          <w:b w:val="1"/>
          <w:color w:val="777777"/>
          <w:sz w:val="26"/>
          <w:szCs w:val="26"/>
        </w:rPr>
      </w:pPr>
      <w:r w:rsidDel="00000000" w:rsidR="00000000" w:rsidRPr="00000000">
        <w:rPr>
          <w:rFonts w:ascii="Roboto" w:cs="Roboto" w:eastAsia="Roboto" w:hAnsi="Roboto"/>
          <w:b w:val="1"/>
          <w:color w:val="777777"/>
          <w:sz w:val="26"/>
          <w:szCs w:val="26"/>
        </w:rPr>
        <w:drawing>
          <wp:inline distB="114300" distT="114300" distL="114300" distR="114300">
            <wp:extent cx="5734050" cy="323850"/>
            <wp:effectExtent b="0" l="0" r="0" t="0"/>
            <wp:docPr id="14" name="image1.png"/>
            <a:graphic>
              <a:graphicData uri="http://schemas.openxmlformats.org/drawingml/2006/picture">
                <pic:pic>
                  <pic:nvPicPr>
                    <pic:cNvPr id="0" name="image1.png"/>
                    <pic:cNvPicPr preferRelativeResize="0"/>
                  </pic:nvPicPr>
                  <pic:blipFill>
                    <a:blip r:embed="rId13"/>
                    <a:srcRect b="22807" l="0" r="0" t="17543"/>
                    <a:stretch>
                      <a:fillRect/>
                    </a:stretch>
                  </pic:blipFill>
                  <pic:spPr>
                    <a:xfrm>
                      <a:off x="0" y="0"/>
                      <a:ext cx="573405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Bdr>
          <w:top w:color="auto" w:space="0" w:sz="0" w:val="none"/>
          <w:bottom w:color="auto" w:space="0" w:sz="0" w:val="none"/>
          <w:right w:color="auto" w:space="0" w:sz="0" w:val="none"/>
          <w:between w:color="auto" w:space="0" w:sz="0" w:val="none"/>
        </w:pBdr>
        <w:shd w:fill="ffffff" w:val="clear"/>
        <w:spacing w:after="0" w:line="379.20000000000005" w:lineRule="auto"/>
        <w:ind w:left="0" w:firstLine="0"/>
        <w:jc w:val="left"/>
        <w:rPr>
          <w:rFonts w:ascii="Roboto" w:cs="Roboto" w:eastAsia="Roboto" w:hAnsi="Roboto"/>
          <w:b w:val="1"/>
          <w:color w:val="777777"/>
          <w:sz w:val="26"/>
          <w:szCs w:val="26"/>
        </w:rPr>
      </w:pPr>
      <w:r w:rsidDel="00000000" w:rsidR="00000000" w:rsidRPr="00000000">
        <w:rPr>
          <w:rtl w:val="0"/>
        </w:rPr>
      </w:r>
    </w:p>
    <w:p w:rsidR="00000000" w:rsidDel="00000000" w:rsidP="00000000" w:rsidRDefault="00000000" w:rsidRPr="00000000" w14:paraId="00000018">
      <w:pPr>
        <w:pBdr>
          <w:top w:color="auto" w:space="0" w:sz="0" w:val="none"/>
          <w:bottom w:color="auto" w:space="0" w:sz="0" w:val="none"/>
          <w:right w:color="auto" w:space="0" w:sz="0" w:val="none"/>
          <w:between w:color="auto" w:space="0" w:sz="0" w:val="none"/>
        </w:pBdr>
        <w:shd w:fill="ffffff" w:val="clear"/>
        <w:spacing w:after="0" w:line="379.20000000000005" w:lineRule="auto"/>
        <w:ind w:left="0" w:firstLine="0"/>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System Timers and Real TIme Clocks</w:t>
      </w:r>
    </w:p>
    <w:p w:rsidR="00000000" w:rsidDel="00000000" w:rsidP="00000000" w:rsidRDefault="00000000" w:rsidRPr="00000000" w14:paraId="00000019">
      <w:pPr>
        <w:pBdr>
          <w:top w:color="auto" w:space="0" w:sz="0" w:val="none"/>
          <w:bottom w:color="auto" w:space="0" w:sz="0" w:val="none"/>
          <w:right w:color="auto" w:space="0" w:sz="0" w:val="none"/>
          <w:between w:color="auto" w:space="0" w:sz="0" w:val="none"/>
        </w:pBdr>
        <w:shd w:fill="ffffff" w:val="clear"/>
        <w:spacing w:after="0" w:line="379.20000000000005" w:lineRule="auto"/>
        <w:ind w:left="0" w:firstLine="0"/>
        <w:rPr>
          <w:rFonts w:ascii="Roboto" w:cs="Roboto" w:eastAsia="Roboto" w:hAnsi="Roboto"/>
          <w:b w:val="1"/>
          <w:color w:val="777777"/>
          <w:sz w:val="26"/>
          <w:szCs w:val="26"/>
        </w:rPr>
      </w:pPr>
      <w:r w:rsidDel="00000000" w:rsidR="00000000" w:rsidRPr="00000000">
        <w:rPr>
          <w:rFonts w:ascii="Roboto" w:cs="Roboto" w:eastAsia="Roboto" w:hAnsi="Roboto"/>
          <w:b w:val="1"/>
          <w:color w:val="777777"/>
          <w:sz w:val="26"/>
          <w:szCs w:val="26"/>
        </w:rPr>
        <w:drawing>
          <wp:inline distB="114300" distT="114300" distL="114300" distR="114300">
            <wp:extent cx="5731200" cy="2095500"/>
            <wp:effectExtent b="0" l="0" r="0" t="0"/>
            <wp:docPr id="6"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b w:val="1"/>
          <w:sz w:val="26"/>
          <w:szCs w:val="26"/>
        </w:rPr>
      </w:pPr>
      <w:r w:rsidDel="00000000" w:rsidR="00000000" w:rsidRPr="00000000">
        <w:rPr>
          <w:b w:val="1"/>
          <w:sz w:val="26"/>
          <w:szCs w:val="26"/>
          <w:rtl w:val="0"/>
        </w:rPr>
        <w:t xml:space="preserve">Reset / Power Up</w:t>
      </w:r>
    </w:p>
    <w:p w:rsidR="00000000" w:rsidDel="00000000" w:rsidP="00000000" w:rsidRDefault="00000000" w:rsidRPr="00000000" w14:paraId="00000022">
      <w:pPr>
        <w:rPr/>
      </w:pPr>
      <w:r w:rsidDel="00000000" w:rsidR="00000000" w:rsidRPr="00000000">
        <w:rPr/>
        <w:drawing>
          <wp:inline distB="114300" distT="114300" distL="114300" distR="114300">
            <wp:extent cx="5731200" cy="1727200"/>
            <wp:effectExtent b="0" l="0" r="0" t="0"/>
            <wp:docPr id="12"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rtl w:val="0"/>
        </w:rPr>
      </w:r>
    </w:p>
    <w:p w:rsidR="00000000" w:rsidDel="00000000" w:rsidP="00000000" w:rsidRDefault="00000000" w:rsidRPr="00000000" w14:paraId="00000025">
      <w:pPr>
        <w:rPr>
          <w:b w:val="1"/>
          <w:sz w:val="26"/>
          <w:szCs w:val="26"/>
        </w:rPr>
      </w:pPr>
      <w:r w:rsidDel="00000000" w:rsidR="00000000" w:rsidRPr="00000000">
        <w:rPr>
          <w:b w:val="1"/>
          <w:sz w:val="26"/>
          <w:szCs w:val="26"/>
          <w:rtl w:val="0"/>
        </w:rPr>
        <w:t xml:space="preserve">Watchdog timer</w:t>
      </w:r>
    </w:p>
    <w:p w:rsidR="00000000" w:rsidDel="00000000" w:rsidP="00000000" w:rsidRDefault="00000000" w:rsidRPr="00000000" w14:paraId="00000026">
      <w:pPr>
        <w:spacing w:line="240" w:lineRule="auto"/>
        <w:rPr/>
      </w:pPr>
      <w:r w:rsidDel="00000000" w:rsidR="00000000" w:rsidRPr="00000000">
        <w:rPr/>
        <w:drawing>
          <wp:inline distB="114300" distT="114300" distL="114300" distR="114300">
            <wp:extent cx="5731200" cy="1714500"/>
            <wp:effectExtent b="0" l="0" r="0" t="0"/>
            <wp:docPr id="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731200" cy="1828800"/>
            <wp:effectExtent b="0" l="0" r="0" t="0"/>
            <wp:docPr id="15"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sz w:val="26"/>
          <w:szCs w:val="26"/>
        </w:rPr>
      </w:pPr>
      <w:r w:rsidDel="00000000" w:rsidR="00000000" w:rsidRPr="00000000">
        <w:rPr>
          <w:rtl w:val="0"/>
        </w:rPr>
      </w:r>
    </w:p>
    <w:p w:rsidR="00000000" w:rsidDel="00000000" w:rsidP="00000000" w:rsidRDefault="00000000" w:rsidRPr="00000000" w14:paraId="0000002A">
      <w:pPr>
        <w:rPr>
          <w:b w:val="1"/>
          <w:sz w:val="26"/>
          <w:szCs w:val="26"/>
        </w:rPr>
      </w:pPr>
      <w:r w:rsidDel="00000000" w:rsidR="00000000" w:rsidRPr="00000000">
        <w:rPr>
          <w:b w:val="1"/>
          <w:sz w:val="26"/>
          <w:szCs w:val="26"/>
          <w:rtl w:val="0"/>
        </w:rPr>
        <w:t xml:space="preserve">Inputs / Input Ports </w:t>
      </w:r>
    </w:p>
    <w:p w:rsidR="00000000" w:rsidDel="00000000" w:rsidP="00000000" w:rsidRDefault="00000000" w:rsidRPr="00000000" w14:paraId="0000002B">
      <w:pPr>
        <w:rPr>
          <w:b w:val="1"/>
          <w:sz w:val="26"/>
          <w:szCs w:val="26"/>
        </w:rPr>
      </w:pPr>
      <w:r w:rsidDel="00000000" w:rsidR="00000000" w:rsidRPr="00000000">
        <w:rPr>
          <w:b w:val="1"/>
          <w:sz w:val="26"/>
          <w:szCs w:val="26"/>
        </w:rPr>
        <w:drawing>
          <wp:inline distB="114300" distT="114300" distL="114300" distR="114300">
            <wp:extent cx="5731200" cy="1765300"/>
            <wp:effectExtent b="0" l="0" r="0" t="0"/>
            <wp:docPr id="5"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b w:val="1"/>
          <w:sz w:val="26"/>
          <w:szCs w:val="26"/>
        </w:rPr>
      </w:pPr>
      <w:r w:rsidDel="00000000" w:rsidR="00000000" w:rsidRPr="00000000">
        <w:rPr>
          <w:b w:val="1"/>
          <w:sz w:val="26"/>
          <w:szCs w:val="26"/>
          <w:rtl w:val="0"/>
        </w:rPr>
        <w:t xml:space="preserve">Output / Output Ports </w:t>
      </w:r>
    </w:p>
    <w:p w:rsidR="00000000" w:rsidDel="00000000" w:rsidP="00000000" w:rsidRDefault="00000000" w:rsidRPr="00000000" w14:paraId="0000002D">
      <w:pPr>
        <w:rPr>
          <w:b w:val="1"/>
          <w:sz w:val="26"/>
          <w:szCs w:val="26"/>
        </w:rPr>
      </w:pPr>
      <w:r w:rsidDel="00000000" w:rsidR="00000000" w:rsidRPr="00000000">
        <w:rPr>
          <w:b w:val="1"/>
          <w:sz w:val="26"/>
          <w:szCs w:val="26"/>
        </w:rPr>
        <w:drawing>
          <wp:inline distB="114300" distT="114300" distL="114300" distR="114300">
            <wp:extent cx="5731200" cy="2819400"/>
            <wp:effectExtent b="0" l="0" r="0" t="0"/>
            <wp:docPr id="8"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b w:val="1"/>
          <w:sz w:val="26"/>
          <w:szCs w:val="26"/>
        </w:rPr>
      </w:pPr>
      <w:r w:rsidDel="00000000" w:rsidR="00000000" w:rsidRPr="00000000">
        <w:rPr>
          <w:rtl w:val="0"/>
        </w:rPr>
      </w:r>
    </w:p>
    <w:p w:rsidR="00000000" w:rsidDel="00000000" w:rsidP="00000000" w:rsidRDefault="00000000" w:rsidRPr="00000000" w14:paraId="0000002F">
      <w:pPr>
        <w:rPr>
          <w:b w:val="1"/>
          <w:sz w:val="26"/>
          <w:szCs w:val="26"/>
        </w:rPr>
      </w:pPr>
      <w:r w:rsidDel="00000000" w:rsidR="00000000" w:rsidRPr="00000000">
        <w:rPr>
          <w:b w:val="1"/>
          <w:sz w:val="26"/>
          <w:szCs w:val="26"/>
          <w:rtl w:val="0"/>
        </w:rPr>
        <w:t xml:space="preserve">General Purpose Ports </w:t>
      </w:r>
    </w:p>
    <w:p w:rsidR="00000000" w:rsidDel="00000000" w:rsidP="00000000" w:rsidRDefault="00000000" w:rsidRPr="00000000" w14:paraId="00000030">
      <w:pPr>
        <w:rPr>
          <w:b w:val="1"/>
          <w:sz w:val="26"/>
          <w:szCs w:val="26"/>
        </w:rPr>
      </w:pPr>
      <w:r w:rsidDel="00000000" w:rsidR="00000000" w:rsidRPr="00000000">
        <w:rPr>
          <w:b w:val="1"/>
          <w:sz w:val="26"/>
          <w:szCs w:val="26"/>
        </w:rPr>
        <w:drawing>
          <wp:inline distB="114300" distT="114300" distL="114300" distR="114300">
            <wp:extent cx="5731200" cy="1079500"/>
            <wp:effectExtent b="0" l="0" r="0" t="0"/>
            <wp:docPr id="4"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b w:val="1"/>
          <w:sz w:val="26"/>
          <w:szCs w:val="26"/>
        </w:rPr>
      </w:pPr>
      <w:r w:rsidDel="00000000" w:rsidR="00000000" w:rsidRPr="00000000">
        <w:rPr>
          <w:rtl w:val="0"/>
        </w:rPr>
      </w:r>
    </w:p>
    <w:p w:rsidR="00000000" w:rsidDel="00000000" w:rsidP="00000000" w:rsidRDefault="00000000" w:rsidRPr="00000000" w14:paraId="00000032">
      <w:pPr>
        <w:rPr>
          <w:b w:val="1"/>
          <w:sz w:val="26"/>
          <w:szCs w:val="26"/>
        </w:rPr>
      </w:pPr>
      <w:r w:rsidDel="00000000" w:rsidR="00000000" w:rsidRPr="00000000">
        <w:rPr>
          <w:rtl w:val="0"/>
        </w:rPr>
      </w:r>
    </w:p>
    <w:p w:rsidR="00000000" w:rsidDel="00000000" w:rsidP="00000000" w:rsidRDefault="00000000" w:rsidRPr="00000000" w14:paraId="00000033">
      <w:pPr>
        <w:rPr>
          <w:b w:val="1"/>
          <w:sz w:val="26"/>
          <w:szCs w:val="26"/>
        </w:rPr>
      </w:pPr>
      <w:r w:rsidDel="00000000" w:rsidR="00000000" w:rsidRPr="00000000">
        <w:rPr>
          <w:b w:val="1"/>
          <w:sz w:val="26"/>
          <w:szCs w:val="26"/>
          <w:rtl w:val="0"/>
        </w:rPr>
        <w:t xml:space="preserve">Characteristics of ES </w:t>
      </w:r>
    </w:p>
    <w:p w:rsidR="00000000" w:rsidDel="00000000" w:rsidP="00000000" w:rsidRDefault="00000000" w:rsidRPr="00000000" w14:paraId="00000034">
      <w:pPr>
        <w:rPr>
          <w:b w:val="1"/>
          <w:sz w:val="26"/>
          <w:szCs w:val="26"/>
        </w:rPr>
      </w:pPr>
      <w:r w:rsidDel="00000000" w:rsidR="00000000" w:rsidRPr="00000000">
        <w:rPr>
          <w:b w:val="1"/>
          <w:sz w:val="26"/>
          <w:szCs w:val="26"/>
        </w:rPr>
        <w:drawing>
          <wp:inline distB="114300" distT="114300" distL="114300" distR="114300">
            <wp:extent cx="5731200" cy="2997200"/>
            <wp:effectExtent b="0" l="0" r="0" t="0"/>
            <wp:docPr id="11"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b w:val="1"/>
          <w:sz w:val="26"/>
          <w:szCs w:val="26"/>
        </w:rPr>
      </w:pPr>
      <w:r w:rsidDel="00000000" w:rsidR="00000000" w:rsidRPr="00000000">
        <w:rPr>
          <w:rtl w:val="0"/>
        </w:rPr>
      </w:r>
    </w:p>
    <w:p w:rsidR="00000000" w:rsidDel="00000000" w:rsidP="00000000" w:rsidRDefault="00000000" w:rsidRPr="00000000" w14:paraId="00000036">
      <w:pPr>
        <w:rPr>
          <w:b w:val="1"/>
          <w:sz w:val="26"/>
          <w:szCs w:val="26"/>
        </w:rPr>
      </w:pPr>
      <w:r w:rsidDel="00000000" w:rsidR="00000000" w:rsidRPr="00000000">
        <w:rPr>
          <w:rtl w:val="0"/>
        </w:rPr>
      </w:r>
    </w:p>
    <w:p w:rsidR="00000000" w:rsidDel="00000000" w:rsidP="00000000" w:rsidRDefault="00000000" w:rsidRPr="00000000" w14:paraId="00000037">
      <w:pPr>
        <w:rPr>
          <w:b w:val="1"/>
          <w:sz w:val="26"/>
          <w:szCs w:val="26"/>
        </w:rPr>
      </w:pPr>
      <w:r w:rsidDel="00000000" w:rsidR="00000000" w:rsidRPr="00000000">
        <w:rPr>
          <w:rtl w:val="0"/>
        </w:rPr>
      </w:r>
    </w:p>
    <w:p w:rsidR="00000000" w:rsidDel="00000000" w:rsidP="00000000" w:rsidRDefault="00000000" w:rsidRPr="00000000" w14:paraId="00000038">
      <w:pPr>
        <w:rPr>
          <w:b w:val="1"/>
          <w:sz w:val="26"/>
          <w:szCs w:val="26"/>
        </w:rPr>
      </w:pPr>
      <w:r w:rsidDel="00000000" w:rsidR="00000000" w:rsidRPr="00000000">
        <w:rPr>
          <w:rtl w:val="0"/>
        </w:rPr>
      </w:r>
    </w:p>
    <w:p w:rsidR="00000000" w:rsidDel="00000000" w:rsidP="00000000" w:rsidRDefault="00000000" w:rsidRPr="00000000" w14:paraId="00000039">
      <w:pPr>
        <w:rPr>
          <w:b w:val="1"/>
          <w:sz w:val="26"/>
          <w:szCs w:val="26"/>
        </w:rPr>
      </w:pPr>
      <w:r w:rsidDel="00000000" w:rsidR="00000000" w:rsidRPr="00000000">
        <w:rPr>
          <w:rtl w:val="0"/>
        </w:rPr>
      </w:r>
    </w:p>
    <w:p w:rsidR="00000000" w:rsidDel="00000000" w:rsidP="00000000" w:rsidRDefault="00000000" w:rsidRPr="00000000" w14:paraId="0000003A">
      <w:pPr>
        <w:rPr>
          <w:b w:val="1"/>
          <w:sz w:val="26"/>
          <w:szCs w:val="26"/>
        </w:rPr>
      </w:pPr>
      <w:r w:rsidDel="00000000" w:rsidR="00000000" w:rsidRPr="00000000">
        <w:rPr>
          <w:rtl w:val="0"/>
        </w:rPr>
      </w:r>
    </w:p>
    <w:p w:rsidR="00000000" w:rsidDel="00000000" w:rsidP="00000000" w:rsidRDefault="00000000" w:rsidRPr="00000000" w14:paraId="0000003B">
      <w:pPr>
        <w:rPr>
          <w:b w:val="1"/>
          <w:sz w:val="26"/>
          <w:szCs w:val="26"/>
        </w:rPr>
      </w:pPr>
      <w:r w:rsidDel="00000000" w:rsidR="00000000" w:rsidRPr="00000000">
        <w:rPr>
          <w:rtl w:val="0"/>
        </w:rPr>
      </w:r>
    </w:p>
    <w:p w:rsidR="00000000" w:rsidDel="00000000" w:rsidP="00000000" w:rsidRDefault="00000000" w:rsidRPr="00000000" w14:paraId="0000003C">
      <w:pPr>
        <w:rPr>
          <w:b w:val="1"/>
          <w:sz w:val="26"/>
          <w:szCs w:val="26"/>
        </w:rPr>
      </w:pPr>
      <w:r w:rsidDel="00000000" w:rsidR="00000000" w:rsidRPr="00000000">
        <w:rPr>
          <w:rtl w:val="0"/>
        </w:rPr>
      </w:r>
    </w:p>
    <w:p w:rsidR="00000000" w:rsidDel="00000000" w:rsidP="00000000" w:rsidRDefault="00000000" w:rsidRPr="00000000" w14:paraId="0000003D">
      <w:pPr>
        <w:rPr>
          <w:b w:val="1"/>
          <w:sz w:val="26"/>
          <w:szCs w:val="26"/>
        </w:rPr>
      </w:pPr>
      <w:r w:rsidDel="00000000" w:rsidR="00000000" w:rsidRPr="00000000">
        <w:rPr>
          <w:rtl w:val="0"/>
        </w:rPr>
      </w:r>
    </w:p>
    <w:p w:rsidR="00000000" w:rsidDel="00000000" w:rsidP="00000000" w:rsidRDefault="00000000" w:rsidRPr="00000000" w14:paraId="0000003E">
      <w:pPr>
        <w:rPr>
          <w:b w:val="1"/>
          <w:sz w:val="26"/>
          <w:szCs w:val="26"/>
        </w:rPr>
      </w:pPr>
      <w:r w:rsidDel="00000000" w:rsidR="00000000" w:rsidRPr="00000000">
        <w:rPr>
          <w:rtl w:val="0"/>
        </w:rPr>
      </w:r>
    </w:p>
    <w:p w:rsidR="00000000" w:rsidDel="00000000" w:rsidP="00000000" w:rsidRDefault="00000000" w:rsidRPr="00000000" w14:paraId="0000003F">
      <w:pPr>
        <w:rPr>
          <w:b w:val="1"/>
          <w:sz w:val="26"/>
          <w:szCs w:val="26"/>
        </w:rPr>
      </w:pPr>
      <w:r w:rsidDel="00000000" w:rsidR="00000000" w:rsidRPr="00000000">
        <w:rPr>
          <w:rtl w:val="0"/>
        </w:rPr>
      </w:r>
    </w:p>
    <w:p w:rsidR="00000000" w:rsidDel="00000000" w:rsidP="00000000" w:rsidRDefault="00000000" w:rsidRPr="00000000" w14:paraId="00000040">
      <w:pPr>
        <w:rPr>
          <w:b w:val="1"/>
          <w:sz w:val="26"/>
          <w:szCs w:val="26"/>
        </w:rPr>
      </w:pPr>
      <w:r w:rsidDel="00000000" w:rsidR="00000000" w:rsidRPr="00000000">
        <w:rPr>
          <w:rtl w:val="0"/>
        </w:rPr>
      </w:r>
    </w:p>
    <w:p w:rsidR="00000000" w:rsidDel="00000000" w:rsidP="00000000" w:rsidRDefault="00000000" w:rsidRPr="00000000" w14:paraId="00000041">
      <w:pPr>
        <w:rPr>
          <w:b w:val="1"/>
          <w:sz w:val="26"/>
          <w:szCs w:val="26"/>
        </w:rPr>
      </w:pPr>
      <w:r w:rsidDel="00000000" w:rsidR="00000000" w:rsidRPr="00000000">
        <w:rPr>
          <w:rtl w:val="0"/>
        </w:rPr>
      </w:r>
    </w:p>
    <w:p w:rsidR="00000000" w:rsidDel="00000000" w:rsidP="00000000" w:rsidRDefault="00000000" w:rsidRPr="00000000" w14:paraId="00000042">
      <w:pPr>
        <w:rPr>
          <w:b w:val="1"/>
          <w:sz w:val="26"/>
          <w:szCs w:val="26"/>
        </w:rPr>
      </w:pPr>
      <w:r w:rsidDel="00000000" w:rsidR="00000000" w:rsidRPr="00000000">
        <w:rPr>
          <w:rtl w:val="0"/>
        </w:rPr>
      </w:r>
    </w:p>
    <w:p w:rsidR="00000000" w:rsidDel="00000000" w:rsidP="00000000" w:rsidRDefault="00000000" w:rsidRPr="00000000" w14:paraId="00000043">
      <w:pPr>
        <w:rPr>
          <w:b w:val="1"/>
          <w:sz w:val="26"/>
          <w:szCs w:val="26"/>
        </w:rPr>
      </w:pPr>
      <w:r w:rsidDel="00000000" w:rsidR="00000000" w:rsidRPr="00000000">
        <w:rPr>
          <w:rtl w:val="0"/>
        </w:rPr>
      </w:r>
    </w:p>
    <w:p w:rsidR="00000000" w:rsidDel="00000000" w:rsidP="00000000" w:rsidRDefault="00000000" w:rsidRPr="00000000" w14:paraId="00000044">
      <w:pPr>
        <w:rPr>
          <w:b w:val="1"/>
          <w:sz w:val="26"/>
          <w:szCs w:val="26"/>
        </w:rPr>
      </w:pPr>
      <w:r w:rsidDel="00000000" w:rsidR="00000000" w:rsidRPr="00000000">
        <w:rPr>
          <w:rtl w:val="0"/>
        </w:rPr>
      </w:r>
    </w:p>
    <w:p w:rsidR="00000000" w:rsidDel="00000000" w:rsidP="00000000" w:rsidRDefault="00000000" w:rsidRPr="00000000" w14:paraId="00000045">
      <w:pPr>
        <w:rPr>
          <w:b w:val="1"/>
          <w:sz w:val="26"/>
          <w:szCs w:val="26"/>
        </w:rPr>
      </w:pPr>
      <w:r w:rsidDel="00000000" w:rsidR="00000000" w:rsidRPr="00000000">
        <w:rPr>
          <w:rtl w:val="0"/>
        </w:rPr>
      </w:r>
    </w:p>
    <w:p w:rsidR="00000000" w:rsidDel="00000000" w:rsidP="00000000" w:rsidRDefault="00000000" w:rsidRPr="00000000" w14:paraId="00000046">
      <w:pPr>
        <w:rPr>
          <w:b w:val="1"/>
          <w:sz w:val="26"/>
          <w:szCs w:val="26"/>
        </w:rPr>
      </w:pPr>
      <w:r w:rsidDel="00000000" w:rsidR="00000000" w:rsidRPr="00000000">
        <w:rPr>
          <w:rtl w:val="0"/>
        </w:rPr>
      </w:r>
    </w:p>
    <w:p w:rsidR="00000000" w:rsidDel="00000000" w:rsidP="00000000" w:rsidRDefault="00000000" w:rsidRPr="00000000" w14:paraId="00000047">
      <w:pPr>
        <w:rPr>
          <w:b w:val="1"/>
          <w:sz w:val="26"/>
          <w:szCs w:val="26"/>
        </w:rPr>
      </w:pPr>
      <w:r w:rsidDel="00000000" w:rsidR="00000000" w:rsidRPr="00000000">
        <w:rPr>
          <w:rtl w:val="0"/>
        </w:rPr>
      </w:r>
    </w:p>
    <w:p w:rsidR="00000000" w:rsidDel="00000000" w:rsidP="00000000" w:rsidRDefault="00000000" w:rsidRPr="00000000" w14:paraId="00000048">
      <w:pPr>
        <w:rPr>
          <w:b w:val="1"/>
          <w:sz w:val="26"/>
          <w:szCs w:val="26"/>
        </w:rPr>
      </w:pPr>
      <w:r w:rsidDel="00000000" w:rsidR="00000000" w:rsidRPr="00000000">
        <w:rPr>
          <w:b w:val="1"/>
          <w:sz w:val="26"/>
          <w:szCs w:val="26"/>
          <w:rtl w:val="0"/>
        </w:rPr>
        <w:t xml:space="preserve">Design Matrix of ES</w:t>
      </w:r>
    </w:p>
    <w:p w:rsidR="00000000" w:rsidDel="00000000" w:rsidP="00000000" w:rsidRDefault="00000000" w:rsidRPr="00000000" w14:paraId="00000049">
      <w:pPr>
        <w:rPr>
          <w:b w:val="1"/>
          <w:sz w:val="26"/>
          <w:szCs w:val="26"/>
        </w:rPr>
      </w:pPr>
      <w:r w:rsidDel="00000000" w:rsidR="00000000" w:rsidRPr="00000000">
        <w:rPr>
          <w:b w:val="1"/>
          <w:sz w:val="26"/>
          <w:szCs w:val="26"/>
        </w:rPr>
        <w:drawing>
          <wp:inline distB="114300" distT="114300" distL="114300" distR="114300">
            <wp:extent cx="5731200" cy="3784600"/>
            <wp:effectExtent b="0" l="0" r="0" t="0"/>
            <wp:docPr id="2"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b w:val="1"/>
          <w:sz w:val="26"/>
          <w:szCs w:val="26"/>
        </w:rPr>
      </w:pPr>
      <w:r w:rsidDel="00000000" w:rsidR="00000000" w:rsidRPr="00000000">
        <w:rPr>
          <w:b w:val="1"/>
          <w:sz w:val="26"/>
          <w:szCs w:val="26"/>
          <w:rtl w:val="0"/>
        </w:rPr>
        <w:t xml:space="preserve">Some important links to refer</w:t>
      </w:r>
    </w:p>
    <w:p w:rsidR="00000000" w:rsidDel="00000000" w:rsidP="00000000" w:rsidRDefault="00000000" w:rsidRPr="00000000" w14:paraId="0000004B">
      <w:pPr>
        <w:rPr>
          <w:b w:val="1"/>
          <w:sz w:val="26"/>
          <w:szCs w:val="26"/>
        </w:rPr>
      </w:pPr>
      <w:r w:rsidDel="00000000" w:rsidR="00000000" w:rsidRPr="00000000">
        <w:rPr>
          <w:rtl w:val="0"/>
        </w:rPr>
      </w:r>
    </w:p>
    <w:p w:rsidR="00000000" w:rsidDel="00000000" w:rsidP="00000000" w:rsidRDefault="00000000" w:rsidRPr="00000000" w14:paraId="0000004C">
      <w:pPr>
        <w:rPr>
          <w:color w:val="0000ff"/>
          <w:sz w:val="26"/>
          <w:szCs w:val="26"/>
        </w:rPr>
      </w:pPr>
      <w:hyperlink r:id="rId23">
        <w:r w:rsidDel="00000000" w:rsidR="00000000" w:rsidRPr="00000000">
          <w:rPr>
            <w:color w:val="1155cc"/>
            <w:sz w:val="26"/>
            <w:szCs w:val="26"/>
            <w:u w:val="single"/>
            <w:rtl w:val="0"/>
          </w:rPr>
          <w:t xml:space="preserve">Link 1</w:t>
        </w:r>
      </w:hyperlink>
      <w:r w:rsidDel="00000000" w:rsidR="00000000" w:rsidRPr="00000000">
        <w:rPr>
          <w:rtl w:val="0"/>
        </w:rPr>
      </w:r>
    </w:p>
    <w:p w:rsidR="00000000" w:rsidDel="00000000" w:rsidP="00000000" w:rsidRDefault="00000000" w:rsidRPr="00000000" w14:paraId="0000004D">
      <w:pPr>
        <w:rPr>
          <w:color w:val="0000ff"/>
          <w:sz w:val="26"/>
          <w:szCs w:val="26"/>
        </w:rPr>
      </w:pPr>
      <w:r w:rsidDel="00000000" w:rsidR="00000000" w:rsidRPr="00000000">
        <w:rPr>
          <w:rtl w:val="0"/>
        </w:rPr>
      </w:r>
    </w:p>
    <w:p w:rsidR="00000000" w:rsidDel="00000000" w:rsidP="00000000" w:rsidRDefault="00000000" w:rsidRPr="00000000" w14:paraId="0000004E">
      <w:pPr>
        <w:spacing w:after="0" w:line="360" w:lineRule="auto"/>
        <w:rPr>
          <w:color w:val="333333"/>
          <w:highlight w:val="white"/>
        </w:rPr>
      </w:pPr>
      <w:r w:rsidDel="00000000" w:rsidR="00000000" w:rsidRPr="00000000">
        <w:rPr>
          <w:b w:val="1"/>
          <w:color w:val="333333"/>
          <w:highlight w:val="white"/>
          <w:rtl w:val="0"/>
        </w:rPr>
        <w:t xml:space="preserve">i)</w:t>
      </w:r>
      <w:r w:rsidDel="00000000" w:rsidR="00000000" w:rsidRPr="00000000">
        <w:rPr>
          <w:color w:val="333333"/>
          <w:highlight w:val="white"/>
          <w:rtl w:val="0"/>
        </w:rPr>
        <w:t xml:space="preserve"> </w:t>
      </w:r>
      <w:r w:rsidDel="00000000" w:rsidR="00000000" w:rsidRPr="00000000">
        <w:rPr>
          <w:b w:val="1"/>
          <w:color w:val="333333"/>
          <w:highlight w:val="white"/>
          <w:rtl w:val="0"/>
        </w:rPr>
        <w:t xml:space="preserve">Power Dissipation:</w:t>
      </w:r>
      <w:r w:rsidDel="00000000" w:rsidR="00000000" w:rsidRPr="00000000">
        <w:rPr>
          <w:color w:val="333333"/>
          <w:highlight w:val="white"/>
          <w:rtl w:val="0"/>
        </w:rPr>
        <w:t xml:space="preserve"> For many systems power consumption is an important feature. The battery needs to be recharged less frequently if power dissipation is small.</w:t>
      </w:r>
    </w:p>
    <w:p w:rsidR="00000000" w:rsidDel="00000000" w:rsidP="00000000" w:rsidRDefault="00000000" w:rsidRPr="00000000" w14:paraId="0000004F">
      <w:pPr>
        <w:spacing w:after="0" w:line="360" w:lineRule="auto"/>
        <w:rPr>
          <w:color w:val="333333"/>
          <w:highlight w:val="white"/>
        </w:rPr>
      </w:pPr>
      <w:r w:rsidDel="00000000" w:rsidR="00000000" w:rsidRPr="00000000">
        <w:rPr>
          <w:b w:val="1"/>
          <w:color w:val="333333"/>
          <w:highlight w:val="white"/>
          <w:rtl w:val="0"/>
        </w:rPr>
        <w:t xml:space="preserve">ii) Performance:</w:t>
      </w:r>
      <w:r w:rsidDel="00000000" w:rsidR="00000000" w:rsidRPr="00000000">
        <w:rPr>
          <w:color w:val="333333"/>
          <w:highlight w:val="white"/>
          <w:rtl w:val="0"/>
        </w:rPr>
        <w:t xml:space="preserve"> Instruction’s execution time in the system measures performance. Smaller execution time means higher performance.</w:t>
      </w:r>
    </w:p>
    <w:p w:rsidR="00000000" w:rsidDel="00000000" w:rsidP="00000000" w:rsidRDefault="00000000" w:rsidRPr="00000000" w14:paraId="00000050">
      <w:pPr>
        <w:spacing w:after="0" w:line="360" w:lineRule="auto"/>
        <w:rPr>
          <w:color w:val="333333"/>
          <w:highlight w:val="white"/>
        </w:rPr>
      </w:pPr>
      <w:r w:rsidDel="00000000" w:rsidR="00000000" w:rsidRPr="00000000">
        <w:rPr>
          <w:b w:val="1"/>
          <w:color w:val="333333"/>
          <w:highlight w:val="white"/>
          <w:rtl w:val="0"/>
        </w:rPr>
        <w:t xml:space="preserve">iii) Process deadlines:</w:t>
      </w:r>
      <w:r w:rsidDel="00000000" w:rsidR="00000000" w:rsidRPr="00000000">
        <w:rPr>
          <w:color w:val="333333"/>
          <w:highlight w:val="white"/>
          <w:rtl w:val="0"/>
        </w:rPr>
        <w:t xml:space="preserve"> There are number of processes in the system. They have deadlines within which each of them have to complete the computations and give the result.</w:t>
      </w:r>
    </w:p>
    <w:p w:rsidR="00000000" w:rsidDel="00000000" w:rsidP="00000000" w:rsidRDefault="00000000" w:rsidRPr="00000000" w14:paraId="00000051">
      <w:pPr>
        <w:spacing w:after="0" w:line="360" w:lineRule="auto"/>
        <w:rPr>
          <w:color w:val="333333"/>
          <w:highlight w:val="white"/>
        </w:rPr>
      </w:pPr>
      <w:r w:rsidDel="00000000" w:rsidR="00000000" w:rsidRPr="00000000">
        <w:rPr>
          <w:b w:val="1"/>
          <w:color w:val="333333"/>
          <w:highlight w:val="white"/>
          <w:rtl w:val="0"/>
        </w:rPr>
        <w:t xml:space="preserve">iv) User interfaces:</w:t>
      </w:r>
      <w:r w:rsidDel="00000000" w:rsidR="00000000" w:rsidRPr="00000000">
        <w:rPr>
          <w:color w:val="333333"/>
          <w:highlight w:val="white"/>
          <w:rtl w:val="0"/>
        </w:rPr>
        <w:t xml:space="preserve"> These include keyboard GUIs and VUIs.</w:t>
      </w:r>
    </w:p>
    <w:p w:rsidR="00000000" w:rsidDel="00000000" w:rsidP="00000000" w:rsidRDefault="00000000" w:rsidRPr="00000000" w14:paraId="00000052">
      <w:pPr>
        <w:spacing w:after="0" w:line="360" w:lineRule="auto"/>
        <w:rPr>
          <w:color w:val="333333"/>
          <w:highlight w:val="white"/>
        </w:rPr>
      </w:pPr>
      <w:r w:rsidDel="00000000" w:rsidR="00000000" w:rsidRPr="00000000">
        <w:rPr>
          <w:b w:val="1"/>
          <w:color w:val="333333"/>
          <w:highlight w:val="white"/>
          <w:rtl w:val="0"/>
        </w:rPr>
        <w:t xml:space="preserve">v) Size:</w:t>
      </w:r>
      <w:r w:rsidDel="00000000" w:rsidR="00000000" w:rsidRPr="00000000">
        <w:rPr>
          <w:color w:val="333333"/>
          <w:highlight w:val="white"/>
          <w:rtl w:val="0"/>
        </w:rPr>
        <w:t xml:space="preserve"> Size of system measured in terms of physical space required, RAM in KB and internal memory in MB or GB and number of million logic gates in hardware.</w:t>
      </w:r>
    </w:p>
    <w:p w:rsidR="00000000" w:rsidDel="00000000" w:rsidP="00000000" w:rsidRDefault="00000000" w:rsidRPr="00000000" w14:paraId="00000053">
      <w:pPr>
        <w:spacing w:after="0" w:line="360" w:lineRule="auto"/>
        <w:rPr>
          <w:color w:val="333333"/>
          <w:highlight w:val="white"/>
        </w:rPr>
      </w:pPr>
      <w:r w:rsidDel="00000000" w:rsidR="00000000" w:rsidRPr="00000000">
        <w:rPr>
          <w:b w:val="1"/>
          <w:color w:val="333333"/>
          <w:highlight w:val="white"/>
          <w:rtl w:val="0"/>
        </w:rPr>
        <w:t xml:space="preserve">vi) Engineering cost:</w:t>
      </w:r>
      <w:r w:rsidDel="00000000" w:rsidR="00000000" w:rsidRPr="00000000">
        <w:rPr>
          <w:color w:val="333333"/>
          <w:highlight w:val="white"/>
          <w:rtl w:val="0"/>
        </w:rPr>
        <w:t xml:space="preserve"> (one time non-recurring cost) Engineering cost is the initial cost of developing. Also the cost involved in debugging and testing hardware and software.</w:t>
      </w:r>
    </w:p>
    <w:p w:rsidR="00000000" w:rsidDel="00000000" w:rsidP="00000000" w:rsidRDefault="00000000" w:rsidRPr="00000000" w14:paraId="00000054">
      <w:pPr>
        <w:spacing w:after="0" w:line="360" w:lineRule="auto"/>
        <w:rPr>
          <w:color w:val="333333"/>
          <w:highlight w:val="white"/>
        </w:rPr>
      </w:pPr>
      <w:r w:rsidDel="00000000" w:rsidR="00000000" w:rsidRPr="00000000">
        <w:rPr>
          <w:b w:val="1"/>
          <w:color w:val="333333"/>
          <w:highlight w:val="white"/>
          <w:rtl w:val="0"/>
        </w:rPr>
        <w:t xml:space="preserve">vii) Manufacturing cost:</w:t>
      </w:r>
      <w:r w:rsidDel="00000000" w:rsidR="00000000" w:rsidRPr="00000000">
        <w:rPr>
          <w:color w:val="333333"/>
          <w:highlight w:val="white"/>
          <w:rtl w:val="0"/>
        </w:rPr>
        <w:t xml:space="preserve"> (recurring cost) This includes the cost of manufacturing each unit.</w:t>
      </w:r>
    </w:p>
    <w:p w:rsidR="00000000" w:rsidDel="00000000" w:rsidP="00000000" w:rsidRDefault="00000000" w:rsidRPr="00000000" w14:paraId="00000055">
      <w:pPr>
        <w:spacing w:after="0" w:line="360" w:lineRule="auto"/>
        <w:rPr>
          <w:color w:val="333333"/>
          <w:highlight w:val="white"/>
        </w:rPr>
      </w:pPr>
      <w:r w:rsidDel="00000000" w:rsidR="00000000" w:rsidRPr="00000000">
        <w:rPr>
          <w:b w:val="1"/>
          <w:color w:val="333333"/>
          <w:highlight w:val="white"/>
          <w:rtl w:val="0"/>
        </w:rPr>
        <w:t xml:space="preserve">viii) Flexibility:</w:t>
      </w:r>
      <w:r w:rsidDel="00000000" w:rsidR="00000000" w:rsidRPr="00000000">
        <w:rPr>
          <w:color w:val="333333"/>
          <w:highlight w:val="white"/>
          <w:rtl w:val="0"/>
        </w:rPr>
        <w:t xml:space="preserve"> Flexibility in design enables development of different versions of a product and advanced versions later on, without any significant engineering cost.</w:t>
      </w:r>
    </w:p>
    <w:p w:rsidR="00000000" w:rsidDel="00000000" w:rsidP="00000000" w:rsidRDefault="00000000" w:rsidRPr="00000000" w14:paraId="00000056">
      <w:pPr>
        <w:spacing w:after="0" w:line="360" w:lineRule="auto"/>
        <w:rPr>
          <w:color w:val="333333"/>
          <w:highlight w:val="white"/>
        </w:rPr>
      </w:pPr>
      <w:r w:rsidDel="00000000" w:rsidR="00000000" w:rsidRPr="00000000">
        <w:rPr>
          <w:b w:val="1"/>
          <w:color w:val="333333"/>
          <w:highlight w:val="white"/>
          <w:rtl w:val="0"/>
        </w:rPr>
        <w:t xml:space="preserve">ix) Prototype development time:</w:t>
      </w:r>
      <w:r w:rsidDel="00000000" w:rsidR="00000000" w:rsidRPr="00000000">
        <w:rPr>
          <w:color w:val="333333"/>
          <w:highlight w:val="white"/>
          <w:rtl w:val="0"/>
        </w:rPr>
        <w:t xml:space="preserve"> Time taken is days or months for developing the prototype and in-house testing of system functionalities.</w:t>
      </w:r>
    </w:p>
    <w:p w:rsidR="00000000" w:rsidDel="00000000" w:rsidP="00000000" w:rsidRDefault="00000000" w:rsidRPr="00000000" w14:paraId="00000057">
      <w:pPr>
        <w:spacing w:after="0" w:line="360" w:lineRule="auto"/>
        <w:rPr>
          <w:color w:val="333333"/>
          <w:highlight w:val="white"/>
        </w:rPr>
      </w:pPr>
      <w:r w:rsidDel="00000000" w:rsidR="00000000" w:rsidRPr="00000000">
        <w:rPr>
          <w:b w:val="1"/>
          <w:color w:val="333333"/>
          <w:highlight w:val="white"/>
          <w:rtl w:val="0"/>
        </w:rPr>
        <w:t xml:space="preserve">x) Time to market:</w:t>
      </w:r>
      <w:r w:rsidDel="00000000" w:rsidR="00000000" w:rsidRPr="00000000">
        <w:rPr>
          <w:color w:val="333333"/>
          <w:highlight w:val="white"/>
          <w:rtl w:val="0"/>
        </w:rPr>
        <w:t xml:space="preserve"> Time taken in days or months after prototype development to put a product for users and consumers is the time taken for marketing.</w:t>
      </w:r>
    </w:p>
    <w:p w:rsidR="00000000" w:rsidDel="00000000" w:rsidP="00000000" w:rsidRDefault="00000000" w:rsidRPr="00000000" w14:paraId="00000058">
      <w:pPr>
        <w:spacing w:after="0" w:line="360" w:lineRule="auto"/>
        <w:rPr>
          <w:color w:val="333333"/>
          <w:highlight w:val="white"/>
        </w:rPr>
      </w:pPr>
      <w:r w:rsidDel="00000000" w:rsidR="00000000" w:rsidRPr="00000000">
        <w:rPr>
          <w:b w:val="1"/>
          <w:color w:val="333333"/>
          <w:highlight w:val="white"/>
          <w:rtl w:val="0"/>
        </w:rPr>
        <w:t xml:space="preserve">xi) System and user safety:</w:t>
      </w:r>
      <w:r w:rsidDel="00000000" w:rsidR="00000000" w:rsidRPr="00000000">
        <w:rPr>
          <w:color w:val="333333"/>
          <w:highlight w:val="white"/>
          <w:rtl w:val="0"/>
        </w:rPr>
        <w:t xml:space="preserve"> System safety comes into picture during accidental fall from hand or theft. User safety comes while using the product.</w:t>
      </w:r>
    </w:p>
    <w:p w:rsidR="00000000" w:rsidDel="00000000" w:rsidP="00000000" w:rsidRDefault="00000000" w:rsidRPr="00000000" w14:paraId="00000059">
      <w:pPr>
        <w:spacing w:after="0" w:line="360" w:lineRule="auto"/>
        <w:rPr>
          <w:color w:val="333333"/>
          <w:highlight w:val="white"/>
        </w:rPr>
      </w:pPr>
      <w:r w:rsidDel="00000000" w:rsidR="00000000" w:rsidRPr="00000000">
        <w:rPr>
          <w:b w:val="1"/>
          <w:color w:val="333333"/>
          <w:highlight w:val="white"/>
          <w:rtl w:val="0"/>
        </w:rPr>
        <w:t xml:space="preserve">xii) Maintenance:</w:t>
      </w:r>
      <w:r w:rsidDel="00000000" w:rsidR="00000000" w:rsidRPr="00000000">
        <w:rPr>
          <w:color w:val="333333"/>
          <w:highlight w:val="white"/>
          <w:rtl w:val="0"/>
        </w:rPr>
        <w:t xml:space="preserve"> Maintenance means changeability and addition to the system i.e adding or updating software, data and hardware.</w:t>
      </w:r>
    </w:p>
    <w:p w:rsidR="00000000" w:rsidDel="00000000" w:rsidP="00000000" w:rsidRDefault="00000000" w:rsidRPr="00000000" w14:paraId="0000005A">
      <w:pPr>
        <w:spacing w:line="360" w:lineRule="auto"/>
        <w:rPr>
          <w:color w:val="333333"/>
          <w:sz w:val="24"/>
          <w:szCs w:val="24"/>
          <w:highlight w:val="white"/>
        </w:rPr>
      </w:pPr>
      <w:r w:rsidDel="00000000" w:rsidR="00000000" w:rsidRPr="00000000">
        <w:rPr>
          <w:rtl w:val="0"/>
        </w:rPr>
      </w:r>
    </w:p>
    <w:p w:rsidR="00000000" w:rsidDel="00000000" w:rsidP="00000000" w:rsidRDefault="00000000" w:rsidRPr="00000000" w14:paraId="0000005B">
      <w:pPr>
        <w:spacing w:line="360" w:lineRule="auto"/>
        <w:rPr>
          <w:color w:val="333333"/>
          <w:sz w:val="24"/>
          <w:szCs w:val="24"/>
          <w:highlight w:val="white"/>
        </w:rPr>
      </w:pPr>
      <w:r w:rsidDel="00000000" w:rsidR="00000000" w:rsidRPr="00000000">
        <w:rPr>
          <w:rtl w:val="0"/>
        </w:rPr>
      </w:r>
    </w:p>
    <w:p w:rsidR="00000000" w:rsidDel="00000000" w:rsidP="00000000" w:rsidRDefault="00000000" w:rsidRPr="00000000" w14:paraId="0000005C">
      <w:pPr>
        <w:rPr>
          <w:color w:val="0000ff"/>
          <w:sz w:val="26"/>
          <w:szCs w:val="26"/>
        </w:rPr>
      </w:pPr>
      <w:r w:rsidDel="00000000" w:rsidR="00000000" w:rsidRPr="00000000">
        <w:rPr>
          <w:rtl w:val="0"/>
        </w:rPr>
      </w:r>
    </w:p>
    <w:p w:rsidR="00000000" w:rsidDel="00000000" w:rsidP="00000000" w:rsidRDefault="00000000" w:rsidRPr="00000000" w14:paraId="0000005D">
      <w:pPr>
        <w:rPr>
          <w:color w:val="0000ff"/>
          <w:sz w:val="26"/>
          <w:szCs w:val="26"/>
        </w:rPr>
      </w:pPr>
      <w:r w:rsidDel="00000000" w:rsidR="00000000" w:rsidRPr="00000000">
        <w:rPr>
          <w:rtl w:val="0"/>
        </w:rPr>
      </w:r>
    </w:p>
    <w:p w:rsidR="00000000" w:rsidDel="00000000" w:rsidP="00000000" w:rsidRDefault="00000000" w:rsidRPr="00000000" w14:paraId="0000005E">
      <w:pPr>
        <w:rPr>
          <w:color w:val="0000ff"/>
          <w:sz w:val="26"/>
          <w:szCs w:val="26"/>
        </w:rPr>
      </w:pPr>
      <w:r w:rsidDel="00000000" w:rsidR="00000000" w:rsidRPr="00000000">
        <w:rPr>
          <w:rtl w:val="0"/>
        </w:rPr>
      </w:r>
    </w:p>
    <w:p w:rsidR="00000000" w:rsidDel="00000000" w:rsidP="00000000" w:rsidRDefault="00000000" w:rsidRPr="00000000" w14:paraId="0000005F">
      <w:pPr>
        <w:rPr>
          <w:color w:val="0000ff"/>
          <w:sz w:val="26"/>
          <w:szCs w:val="26"/>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ffffff"/>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77777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11" Type="http://schemas.openxmlformats.org/officeDocument/2006/relationships/image" Target="media/image8.png"/><Relationship Id="rId22" Type="http://schemas.openxmlformats.org/officeDocument/2006/relationships/image" Target="media/image12.png"/><Relationship Id="rId10" Type="http://schemas.openxmlformats.org/officeDocument/2006/relationships/image" Target="media/image13.png"/><Relationship Id="rId21" Type="http://schemas.openxmlformats.org/officeDocument/2006/relationships/image" Target="media/image5.png"/><Relationship Id="rId13" Type="http://schemas.openxmlformats.org/officeDocument/2006/relationships/image" Target="media/image1.png"/><Relationship Id="rId12" Type="http://schemas.openxmlformats.org/officeDocument/2006/relationships/image" Target="media/image2.png"/><Relationship Id="rId23" Type="http://schemas.openxmlformats.org/officeDocument/2006/relationships/hyperlink" Target="https://studytronics.weebly.com/design-metrics.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6.png"/><Relationship Id="rId14" Type="http://schemas.openxmlformats.org/officeDocument/2006/relationships/image" Target="media/image10.png"/><Relationship Id="rId17" Type="http://schemas.openxmlformats.org/officeDocument/2006/relationships/image" Target="media/image3.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17.png"/><Relationship Id="rId6" Type="http://schemas.openxmlformats.org/officeDocument/2006/relationships/image" Target="media/image9.png"/><Relationship Id="rId18" Type="http://schemas.openxmlformats.org/officeDocument/2006/relationships/image" Target="media/image7.png"/><Relationship Id="rId7" Type="http://schemas.openxmlformats.org/officeDocument/2006/relationships/image" Target="media/image15.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